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57B" w:rsidRPr="007D657B" w:rsidRDefault="007D657B" w:rsidP="007D657B">
      <w:pPr>
        <w:shd w:val="clear" w:color="auto" w:fill="FFFFFF"/>
        <w:spacing w:after="150" w:line="240" w:lineRule="auto"/>
        <w:outlineLvl w:val="1"/>
        <w:rPr>
          <w:rFonts w:ascii="Helvetica" w:eastAsia="Times New Roman" w:hAnsi="Helvetica" w:cs="Helvetica"/>
          <w:color w:val="333333"/>
          <w:sz w:val="33"/>
          <w:szCs w:val="33"/>
          <w:lang w:eastAsia="en-AU"/>
        </w:rPr>
      </w:pPr>
      <w:r w:rsidRPr="007D657B">
        <w:rPr>
          <w:rFonts w:ascii="Helvetica" w:eastAsia="Times New Roman" w:hAnsi="Helvetica" w:cs="Helvetica"/>
          <w:color w:val="333333"/>
          <w:sz w:val="33"/>
          <w:szCs w:val="33"/>
          <w:lang w:eastAsia="en-AU"/>
        </w:rPr>
        <w:t>Assignment 1</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b/>
          <w:bCs/>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A 1500 word individually written essay</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Weighting 25%</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Due date before </w:t>
      </w:r>
      <w:r w:rsidRPr="007D657B">
        <w:rPr>
          <w:rFonts w:ascii="Helvetica" w:eastAsia="Times New Roman" w:hAnsi="Helvetica" w:cs="Helvetica"/>
          <w:b/>
          <w:bCs/>
          <w:color w:val="333333"/>
          <w:sz w:val="21"/>
          <w:szCs w:val="21"/>
          <w:lang w:eastAsia="en-AU"/>
        </w:rPr>
        <w:t>11.59pm 28th March 2019 (AEST)</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i/>
          <w:iCs/>
          <w:color w:val="333333"/>
          <w:sz w:val="21"/>
          <w:szCs w:val="21"/>
          <w:lang w:eastAsia="en-AU"/>
        </w:rPr>
        <w:t>For this assignment select one theory related to change management and critically analyse it.</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b/>
          <w:bCs/>
          <w:i/>
          <w:iCs/>
          <w:color w:val="333333"/>
          <w:sz w:val="21"/>
          <w:szCs w:val="21"/>
          <w:lang w:eastAsia="en-AU"/>
        </w:rPr>
        <w:t>Guidance notes</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xml:space="preserve">During subject you will be introduced to a number of change management theories.  Examples of theories that are relevant to explore include Life-cycle theory (Van de </w:t>
      </w:r>
      <w:proofErr w:type="spellStart"/>
      <w:r w:rsidRPr="007D657B">
        <w:rPr>
          <w:rFonts w:ascii="Helvetica" w:eastAsia="Times New Roman" w:hAnsi="Helvetica" w:cs="Helvetica"/>
          <w:color w:val="333333"/>
          <w:sz w:val="21"/>
          <w:szCs w:val="21"/>
          <w:lang w:eastAsia="en-AU"/>
        </w:rPr>
        <w:t>Ven</w:t>
      </w:r>
      <w:proofErr w:type="spellEnd"/>
      <w:r w:rsidRPr="007D657B">
        <w:rPr>
          <w:rFonts w:ascii="Helvetica" w:eastAsia="Times New Roman" w:hAnsi="Helvetica" w:cs="Helvetica"/>
          <w:color w:val="333333"/>
          <w:sz w:val="21"/>
          <w:szCs w:val="21"/>
          <w:lang w:eastAsia="en-AU"/>
        </w:rPr>
        <w:t xml:space="preserve"> and Poole, 1995), Kurt Lewin’s change management model (Lewin, 1947), the McKinsey 7-S model (Peters and Waterman, 1982), Kotter’s model of change (Kotter, 2014) and, Nudge (</w:t>
      </w:r>
      <w:proofErr w:type="spellStart"/>
      <w:r w:rsidRPr="007D657B">
        <w:rPr>
          <w:rFonts w:ascii="Helvetica" w:eastAsia="Times New Roman" w:hAnsi="Helvetica" w:cs="Helvetica"/>
          <w:color w:val="333333"/>
          <w:sz w:val="21"/>
          <w:szCs w:val="21"/>
          <w:lang w:eastAsia="en-AU"/>
        </w:rPr>
        <w:t>Thaler</w:t>
      </w:r>
      <w:proofErr w:type="spellEnd"/>
      <w:r w:rsidRPr="007D657B">
        <w:rPr>
          <w:rFonts w:ascii="Helvetica" w:eastAsia="Times New Roman" w:hAnsi="Helvetica" w:cs="Helvetica"/>
          <w:color w:val="333333"/>
          <w:sz w:val="21"/>
          <w:szCs w:val="21"/>
          <w:lang w:eastAsia="en-AU"/>
        </w:rPr>
        <w:t xml:space="preserve"> and </w:t>
      </w:r>
      <w:proofErr w:type="spellStart"/>
      <w:proofErr w:type="gramStart"/>
      <w:r w:rsidRPr="007D657B">
        <w:rPr>
          <w:rFonts w:ascii="Helvetica" w:eastAsia="Times New Roman" w:hAnsi="Helvetica" w:cs="Helvetica"/>
          <w:color w:val="333333"/>
          <w:sz w:val="21"/>
          <w:szCs w:val="21"/>
          <w:lang w:eastAsia="en-AU"/>
        </w:rPr>
        <w:t>Sunstein</w:t>
      </w:r>
      <w:proofErr w:type="spellEnd"/>
      <w:r w:rsidRPr="007D657B">
        <w:rPr>
          <w:rFonts w:ascii="Helvetica" w:eastAsia="Times New Roman" w:hAnsi="Helvetica" w:cs="Helvetica"/>
          <w:color w:val="333333"/>
          <w:sz w:val="21"/>
          <w:szCs w:val="21"/>
          <w:lang w:eastAsia="en-AU"/>
        </w:rPr>
        <w:t xml:space="preserve"> ,2008</w:t>
      </w:r>
      <w:proofErr w:type="gramEnd"/>
      <w:r w:rsidRPr="007D657B">
        <w:rPr>
          <w:rFonts w:ascii="Helvetica" w:eastAsia="Times New Roman" w:hAnsi="Helvetica" w:cs="Helvetica"/>
          <w:color w:val="333333"/>
          <w:sz w:val="21"/>
          <w:szCs w:val="21"/>
          <w:lang w:eastAsia="en-AU"/>
        </w:rPr>
        <w:t>).  Some of these we will cover during the subject content, some you will read about and others you will find independently.  You are not restricted to models covered in the course and can draw on any theory that you think has application in thinking about change management processes is organisations.  If you are in doubt about whether to select a theory, then post it on the Q&amp;A message board with course questions and I will give you some guidance on this.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When you are asked to critical analyse anything what you are being asked for is a systematic evaluation of the effectiveness for something.  So, what it does well and what it does poorly.  Even the best theories and concepts can be critically analysed from some angle as we do not have one theory that can explain everything to do with change management or that fits every context.  Critical analysis is essentially a three-step process of asking questions about something in terms of:</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What something is;</w:t>
      </w:r>
    </w:p>
    <w:p w:rsidR="007D657B" w:rsidRPr="007D657B" w:rsidRDefault="007D657B" w:rsidP="007D657B">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How it works;</w:t>
      </w:r>
    </w:p>
    <w:p w:rsidR="007D657B" w:rsidRPr="007D657B" w:rsidRDefault="007D657B" w:rsidP="007D657B">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How it compares to other ‘somethings’ so as to make a judgement about its value or significance.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Doing critical analysis means moving beyond a descriptive way of writing.  Clearly there is </w:t>
      </w:r>
      <w:r w:rsidRPr="007D657B">
        <w:rPr>
          <w:rFonts w:ascii="Helvetica" w:eastAsia="Times New Roman" w:hAnsi="Helvetica" w:cs="Helvetica"/>
          <w:i/>
          <w:iCs/>
          <w:color w:val="333333"/>
          <w:sz w:val="21"/>
          <w:szCs w:val="21"/>
          <w:lang w:eastAsia="en-AU"/>
        </w:rPr>
        <w:t>some work</w:t>
      </w:r>
      <w:r w:rsidRPr="007D657B">
        <w:rPr>
          <w:rFonts w:ascii="Helvetica" w:eastAsia="Times New Roman" w:hAnsi="Helvetica" w:cs="Helvetica"/>
          <w:color w:val="333333"/>
          <w:sz w:val="21"/>
          <w:szCs w:val="21"/>
          <w:lang w:eastAsia="en-AU"/>
        </w:rPr>
        <w:t> to do to describe what a theory is and how it works, but the analysis comes in </w:t>
      </w:r>
      <w:r w:rsidRPr="007D657B">
        <w:rPr>
          <w:rFonts w:ascii="Helvetica" w:eastAsia="Times New Roman" w:hAnsi="Helvetica" w:cs="Helvetica"/>
          <w:i/>
          <w:iCs/>
          <w:color w:val="333333"/>
          <w:sz w:val="21"/>
          <w:szCs w:val="21"/>
          <w:lang w:eastAsia="en-AU"/>
        </w:rPr>
        <w:t>your interpretation</w:t>
      </w:r>
      <w:r w:rsidRPr="007D657B">
        <w:rPr>
          <w:rFonts w:ascii="Helvetica" w:eastAsia="Times New Roman" w:hAnsi="Helvetica" w:cs="Helvetica"/>
          <w:color w:val="333333"/>
          <w:sz w:val="21"/>
          <w:szCs w:val="21"/>
          <w:lang w:eastAsia="en-AU"/>
        </w:rPr>
        <w:t> of this.  This means that an essay requires a strong argument running throughout for one interpretation as against other possible interpretations. It should have a principal argument, clearly set out in your introduction, which runs throughout your essay. </w:t>
      </w:r>
      <w:r w:rsidRPr="007D657B">
        <w:rPr>
          <w:rFonts w:ascii="Helvetica" w:eastAsia="Times New Roman" w:hAnsi="Helvetica" w:cs="Helvetica"/>
          <w:i/>
          <w:iCs/>
          <w:color w:val="333333"/>
          <w:sz w:val="21"/>
          <w:szCs w:val="21"/>
          <w:lang w:eastAsia="en-AU"/>
        </w:rPr>
        <w:t>This is what you are arguing for</w:t>
      </w:r>
      <w:r w:rsidRPr="007D657B">
        <w:rPr>
          <w:rFonts w:ascii="Helvetica" w:eastAsia="Times New Roman" w:hAnsi="Helvetica" w:cs="Helvetica"/>
          <w:color w:val="333333"/>
          <w:sz w:val="21"/>
          <w:szCs w:val="21"/>
          <w:lang w:eastAsia="en-AU"/>
        </w:rPr>
        <w:t>. You will have </w:t>
      </w:r>
      <w:r w:rsidRPr="007D657B">
        <w:rPr>
          <w:rFonts w:ascii="Helvetica" w:eastAsia="Times New Roman" w:hAnsi="Helvetica" w:cs="Helvetica"/>
          <w:i/>
          <w:iCs/>
          <w:color w:val="333333"/>
          <w:sz w:val="21"/>
          <w:szCs w:val="21"/>
          <w:lang w:eastAsia="en-AU"/>
        </w:rPr>
        <w:t>subsidiary arguments</w:t>
      </w:r>
      <w:r w:rsidRPr="007D657B">
        <w:rPr>
          <w:rFonts w:ascii="Helvetica" w:eastAsia="Times New Roman" w:hAnsi="Helvetica" w:cs="Helvetica"/>
          <w:color w:val="333333"/>
          <w:sz w:val="21"/>
          <w:szCs w:val="21"/>
          <w:lang w:eastAsia="en-AU"/>
        </w:rPr>
        <w:t> that support this argument or criticise counter arguments. The term ‘counter argument’ means any reasonable, evidence based argument that could be used to criticise or refute your principal argument. Remember critical analysis should be fun! This is your chance to say what you think about a set of ideas, but you must back up your opinions with supporting arguments and specific details from the literature.</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b/>
          <w:bCs/>
          <w:color w:val="333333"/>
          <w:sz w:val="21"/>
          <w:szCs w:val="21"/>
          <w:lang w:eastAsia="en-AU"/>
        </w:rPr>
        <w:lastRenderedPageBreak/>
        <w:t>Suggested structure</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You do not have to follow this structure precisely, although given the limited number of words in the assignment this is probably a helpful way to set out the material.  All assignments should have an introduction and a conclusion at the very least and you will find that using subheadings is a very helpful way to signpost the argument that you are seeking to set out.  I have also set out an approximation of the sort of number of words that you may wish to assign to a particular section.  Do not follow this slavishly, but this should be used to illustrate the rough proportions of the essay components.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i/>
          <w:iCs/>
          <w:color w:val="333333"/>
          <w:sz w:val="21"/>
          <w:szCs w:val="21"/>
          <w:lang w:eastAsia="en-AU"/>
        </w:rPr>
        <w:t>Introduction</w:t>
      </w:r>
      <w:r w:rsidRPr="007D657B">
        <w:rPr>
          <w:rFonts w:ascii="Helvetica" w:eastAsia="Times New Roman" w:hAnsi="Helvetica" w:cs="Helvetica"/>
          <w:color w:val="333333"/>
          <w:sz w:val="21"/>
          <w:szCs w:val="21"/>
          <w:lang w:eastAsia="en-AU"/>
        </w:rPr>
        <w:t> (200 words)</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You are expected to write an introduction that includes a clear argument/critique in relation to your question. Further, you should outline the main areas you will discuss in the body of the paper.</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i/>
          <w:iCs/>
          <w:color w:val="333333"/>
          <w:sz w:val="21"/>
          <w:szCs w:val="21"/>
          <w:lang w:eastAsia="en-AU"/>
        </w:rPr>
        <w:t>Summary of theory </w:t>
      </w:r>
      <w:r w:rsidRPr="007D657B">
        <w:rPr>
          <w:rFonts w:ascii="Helvetica" w:eastAsia="Times New Roman" w:hAnsi="Helvetica" w:cs="Helvetica"/>
          <w:color w:val="333333"/>
          <w:sz w:val="21"/>
          <w:szCs w:val="21"/>
          <w:lang w:eastAsia="en-AU"/>
        </w:rPr>
        <w:t>(500 words)</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You need to provide a brief description of the theory you have selected and the key features of it.  It is not enough to simply say I am going to use, for example, Lewin’s change management model.  You need to spell out what this theory is over a few lines.  What are the main ideas here?  What ideas inspire the theory?</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i/>
          <w:iCs/>
          <w:color w:val="333333"/>
          <w:sz w:val="21"/>
          <w:szCs w:val="21"/>
          <w:lang w:eastAsia="en-AU"/>
        </w:rPr>
        <w:t>Analysis </w:t>
      </w:r>
      <w:r w:rsidRPr="007D657B">
        <w:rPr>
          <w:rFonts w:ascii="Helvetica" w:eastAsia="Times New Roman" w:hAnsi="Helvetica" w:cs="Helvetica"/>
          <w:color w:val="333333"/>
          <w:sz w:val="21"/>
          <w:szCs w:val="21"/>
          <w:lang w:eastAsia="en-AU"/>
        </w:rPr>
        <w:t>(500 words)</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xml:space="preserve">In this section you should give your analysis of the theory.  This involves giving an account of what about the theory is good and where the </w:t>
      </w:r>
      <w:proofErr w:type="gramStart"/>
      <w:r w:rsidRPr="007D657B">
        <w:rPr>
          <w:rFonts w:ascii="Helvetica" w:eastAsia="Times New Roman" w:hAnsi="Helvetica" w:cs="Helvetica"/>
          <w:color w:val="333333"/>
          <w:sz w:val="21"/>
          <w:szCs w:val="21"/>
          <w:lang w:eastAsia="en-AU"/>
        </w:rPr>
        <w:t>weakness are</w:t>
      </w:r>
      <w:proofErr w:type="gramEnd"/>
      <w:r w:rsidRPr="007D657B">
        <w:rPr>
          <w:rFonts w:ascii="Helvetica" w:eastAsia="Times New Roman" w:hAnsi="Helvetica" w:cs="Helvetica"/>
          <w:color w:val="333333"/>
          <w:sz w:val="21"/>
          <w:szCs w:val="21"/>
          <w:lang w:eastAsia="en-AU"/>
        </w:rPr>
        <w:t xml:space="preserve">. You should draw on other literature to do this – this can be either theoretical or empirical (applied applications) material. This isn’t just about saying something is </w:t>
      </w:r>
      <w:proofErr w:type="gramStart"/>
      <w:r w:rsidRPr="007D657B">
        <w:rPr>
          <w:rFonts w:ascii="Helvetica" w:eastAsia="Times New Roman" w:hAnsi="Helvetica" w:cs="Helvetica"/>
          <w:color w:val="333333"/>
          <w:sz w:val="21"/>
          <w:szCs w:val="21"/>
          <w:lang w:eastAsia="en-AU"/>
        </w:rPr>
        <w:t>bad,</w:t>
      </w:r>
      <w:proofErr w:type="gramEnd"/>
      <w:r w:rsidRPr="007D657B">
        <w:rPr>
          <w:rFonts w:ascii="Helvetica" w:eastAsia="Times New Roman" w:hAnsi="Helvetica" w:cs="Helvetica"/>
          <w:color w:val="333333"/>
          <w:sz w:val="21"/>
          <w:szCs w:val="21"/>
          <w:lang w:eastAsia="en-AU"/>
        </w:rPr>
        <w:t xml:space="preserve"> it is about demonstrating where the limits of ideas lie.  For example, you might be looking at a theory that makes particular assumptions about how a culture or accountability within an organization works, but you wouldn’t use it in your organisational context because the Army/health services/private organisations work under different sets of conditions to those assumed.  To re-cap, you can critique a theory drawing on the literature and the ideas of others who have written critically about ideas, or you can formulate your own critique on the basis that the context that you are looking to apply a theory within has different ways of working.</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i/>
          <w:iCs/>
          <w:color w:val="333333"/>
          <w:sz w:val="21"/>
          <w:szCs w:val="21"/>
          <w:lang w:eastAsia="en-AU"/>
        </w:rPr>
        <w:t> </w:t>
      </w:r>
    </w:p>
    <w:p w:rsidR="007D657B" w:rsidRPr="007D657B" w:rsidRDefault="007D657B" w:rsidP="007D657B">
      <w:pPr>
        <w:shd w:val="clear" w:color="auto" w:fill="FFFFFF"/>
        <w:spacing w:after="150"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i/>
          <w:iCs/>
          <w:color w:val="333333"/>
          <w:sz w:val="21"/>
          <w:szCs w:val="21"/>
          <w:lang w:eastAsia="en-AU"/>
        </w:rPr>
        <w:t>Conclusion</w:t>
      </w:r>
      <w:r w:rsidRPr="007D657B">
        <w:rPr>
          <w:rFonts w:ascii="Helvetica" w:eastAsia="Times New Roman" w:hAnsi="Helvetica" w:cs="Helvetica"/>
          <w:color w:val="333333"/>
          <w:sz w:val="21"/>
          <w:szCs w:val="21"/>
          <w:lang w:eastAsia="en-AU"/>
        </w:rPr>
        <w:t> (200 words)</w:t>
      </w:r>
    </w:p>
    <w:p w:rsidR="007D657B" w:rsidRPr="007D657B" w:rsidRDefault="007D657B" w:rsidP="007D657B">
      <w:pPr>
        <w:shd w:val="clear" w:color="auto" w:fill="FFFFFF"/>
        <w:spacing w:line="240" w:lineRule="auto"/>
        <w:rPr>
          <w:rFonts w:ascii="Helvetica" w:eastAsia="Times New Roman" w:hAnsi="Helvetica" w:cs="Helvetica"/>
          <w:color w:val="333333"/>
          <w:sz w:val="21"/>
          <w:szCs w:val="21"/>
          <w:lang w:eastAsia="en-AU"/>
        </w:rPr>
      </w:pPr>
      <w:r w:rsidRPr="007D657B">
        <w:rPr>
          <w:rFonts w:ascii="Helvetica" w:eastAsia="Times New Roman" w:hAnsi="Helvetica" w:cs="Helvetica"/>
          <w:color w:val="333333"/>
          <w:sz w:val="21"/>
          <w:szCs w:val="21"/>
          <w:lang w:eastAsia="en-AU"/>
        </w:rPr>
        <w:t xml:space="preserve">You are expected to sum up the essay by highlighting the key points made in the body of the </w:t>
      </w:r>
      <w:proofErr w:type="gramStart"/>
      <w:r w:rsidRPr="007D657B">
        <w:rPr>
          <w:rFonts w:ascii="Helvetica" w:eastAsia="Times New Roman" w:hAnsi="Helvetica" w:cs="Helvetica"/>
          <w:color w:val="333333"/>
          <w:sz w:val="21"/>
          <w:szCs w:val="21"/>
          <w:lang w:eastAsia="en-AU"/>
        </w:rPr>
        <w:t>essay</w:t>
      </w:r>
      <w:proofErr w:type="gramEnd"/>
      <w:r w:rsidRPr="007D657B">
        <w:rPr>
          <w:rFonts w:ascii="Helvetica" w:eastAsia="Times New Roman" w:hAnsi="Helvetica" w:cs="Helvetica"/>
          <w:color w:val="333333"/>
          <w:sz w:val="21"/>
          <w:szCs w:val="21"/>
          <w:lang w:eastAsia="en-AU"/>
        </w:rPr>
        <w:t xml:space="preserve"> and restating your argument.</w:t>
      </w:r>
    </w:p>
    <w:p w:rsidR="00A30EE9" w:rsidRDefault="00A30EE9">
      <w:bookmarkStart w:id="0" w:name="_GoBack"/>
      <w:bookmarkEnd w:id="0"/>
    </w:p>
    <w:sectPr w:rsidR="00A30E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381C"/>
    <w:multiLevelType w:val="multilevel"/>
    <w:tmpl w:val="77404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57B"/>
    <w:rsid w:val="00003B98"/>
    <w:rsid w:val="00004259"/>
    <w:rsid w:val="00006712"/>
    <w:rsid w:val="0005009F"/>
    <w:rsid w:val="00063C7B"/>
    <w:rsid w:val="00072644"/>
    <w:rsid w:val="00083979"/>
    <w:rsid w:val="00086727"/>
    <w:rsid w:val="000901E9"/>
    <w:rsid w:val="00097959"/>
    <w:rsid w:val="000B1134"/>
    <w:rsid w:val="000B14FA"/>
    <w:rsid w:val="000B1937"/>
    <w:rsid w:val="000B3152"/>
    <w:rsid w:val="000B4EAD"/>
    <w:rsid w:val="000C1B90"/>
    <w:rsid w:val="000C28C3"/>
    <w:rsid w:val="000D54C6"/>
    <w:rsid w:val="000E699F"/>
    <w:rsid w:val="000E6D1B"/>
    <w:rsid w:val="0010670D"/>
    <w:rsid w:val="00113FF5"/>
    <w:rsid w:val="00127673"/>
    <w:rsid w:val="0013243E"/>
    <w:rsid w:val="001342F6"/>
    <w:rsid w:val="00141A65"/>
    <w:rsid w:val="001528FB"/>
    <w:rsid w:val="00161079"/>
    <w:rsid w:val="001708B4"/>
    <w:rsid w:val="00177B90"/>
    <w:rsid w:val="00185822"/>
    <w:rsid w:val="00187EBF"/>
    <w:rsid w:val="001921F5"/>
    <w:rsid w:val="001B1BBD"/>
    <w:rsid w:val="001B53EB"/>
    <w:rsid w:val="001C0EB8"/>
    <w:rsid w:val="001C27DE"/>
    <w:rsid w:val="001D34D9"/>
    <w:rsid w:val="001D5D62"/>
    <w:rsid w:val="001E0768"/>
    <w:rsid w:val="001E0AE9"/>
    <w:rsid w:val="001E1234"/>
    <w:rsid w:val="001E6A5F"/>
    <w:rsid w:val="002237AC"/>
    <w:rsid w:val="002328DC"/>
    <w:rsid w:val="00232B72"/>
    <w:rsid w:val="00236B7E"/>
    <w:rsid w:val="00257E37"/>
    <w:rsid w:val="002603BB"/>
    <w:rsid w:val="002606FE"/>
    <w:rsid w:val="00263079"/>
    <w:rsid w:val="00267CE4"/>
    <w:rsid w:val="00270190"/>
    <w:rsid w:val="002704A1"/>
    <w:rsid w:val="002813E4"/>
    <w:rsid w:val="00285014"/>
    <w:rsid w:val="002A1E46"/>
    <w:rsid w:val="002A361E"/>
    <w:rsid w:val="002C2504"/>
    <w:rsid w:val="002C5F29"/>
    <w:rsid w:val="002C6322"/>
    <w:rsid w:val="002D028F"/>
    <w:rsid w:val="002D6EDA"/>
    <w:rsid w:val="002F1D1D"/>
    <w:rsid w:val="00300F45"/>
    <w:rsid w:val="003025AF"/>
    <w:rsid w:val="00317F9B"/>
    <w:rsid w:val="00331B31"/>
    <w:rsid w:val="00347CC0"/>
    <w:rsid w:val="00354993"/>
    <w:rsid w:val="00360DC4"/>
    <w:rsid w:val="00363ECA"/>
    <w:rsid w:val="00370F10"/>
    <w:rsid w:val="00373129"/>
    <w:rsid w:val="00377502"/>
    <w:rsid w:val="00377694"/>
    <w:rsid w:val="00382A74"/>
    <w:rsid w:val="00384E7A"/>
    <w:rsid w:val="003879D0"/>
    <w:rsid w:val="00393B1E"/>
    <w:rsid w:val="003C059A"/>
    <w:rsid w:val="003C21E0"/>
    <w:rsid w:val="003C793B"/>
    <w:rsid w:val="003D5268"/>
    <w:rsid w:val="003E6B1C"/>
    <w:rsid w:val="003E74EB"/>
    <w:rsid w:val="003F2BD8"/>
    <w:rsid w:val="003F2D6E"/>
    <w:rsid w:val="003F5915"/>
    <w:rsid w:val="003F677D"/>
    <w:rsid w:val="004006A3"/>
    <w:rsid w:val="0041296D"/>
    <w:rsid w:val="00414C56"/>
    <w:rsid w:val="004178D0"/>
    <w:rsid w:val="004227A1"/>
    <w:rsid w:val="00430EBB"/>
    <w:rsid w:val="00434851"/>
    <w:rsid w:val="00434E28"/>
    <w:rsid w:val="00443475"/>
    <w:rsid w:val="00447A26"/>
    <w:rsid w:val="00453E5E"/>
    <w:rsid w:val="00456E01"/>
    <w:rsid w:val="00457324"/>
    <w:rsid w:val="00470026"/>
    <w:rsid w:val="00471406"/>
    <w:rsid w:val="00472201"/>
    <w:rsid w:val="00474941"/>
    <w:rsid w:val="00474E8E"/>
    <w:rsid w:val="00476A17"/>
    <w:rsid w:val="00480A50"/>
    <w:rsid w:val="00485CE6"/>
    <w:rsid w:val="00487251"/>
    <w:rsid w:val="00490F14"/>
    <w:rsid w:val="00497585"/>
    <w:rsid w:val="004A2C78"/>
    <w:rsid w:val="004A6AE3"/>
    <w:rsid w:val="004A7F56"/>
    <w:rsid w:val="004B07D7"/>
    <w:rsid w:val="004C45C3"/>
    <w:rsid w:val="005238FB"/>
    <w:rsid w:val="00525C99"/>
    <w:rsid w:val="00533178"/>
    <w:rsid w:val="005361AC"/>
    <w:rsid w:val="005542E0"/>
    <w:rsid w:val="005546A5"/>
    <w:rsid w:val="00562433"/>
    <w:rsid w:val="00567C99"/>
    <w:rsid w:val="0058260D"/>
    <w:rsid w:val="00587938"/>
    <w:rsid w:val="00590A02"/>
    <w:rsid w:val="0059300B"/>
    <w:rsid w:val="0059686D"/>
    <w:rsid w:val="005A1EEB"/>
    <w:rsid w:val="005A34CA"/>
    <w:rsid w:val="005A4181"/>
    <w:rsid w:val="005A42E3"/>
    <w:rsid w:val="005B613D"/>
    <w:rsid w:val="005B65F2"/>
    <w:rsid w:val="005C3DBA"/>
    <w:rsid w:val="005C5441"/>
    <w:rsid w:val="005D034E"/>
    <w:rsid w:val="005D1A9F"/>
    <w:rsid w:val="005E723D"/>
    <w:rsid w:val="005F1F65"/>
    <w:rsid w:val="005F5DF0"/>
    <w:rsid w:val="006031C5"/>
    <w:rsid w:val="00610ACB"/>
    <w:rsid w:val="0061462B"/>
    <w:rsid w:val="00627E36"/>
    <w:rsid w:val="00630626"/>
    <w:rsid w:val="00674F42"/>
    <w:rsid w:val="00683E9E"/>
    <w:rsid w:val="00684171"/>
    <w:rsid w:val="006A57BA"/>
    <w:rsid w:val="006A57F6"/>
    <w:rsid w:val="006B4150"/>
    <w:rsid w:val="006C1561"/>
    <w:rsid w:val="006D4583"/>
    <w:rsid w:val="006E53FD"/>
    <w:rsid w:val="006E71B9"/>
    <w:rsid w:val="006E79C2"/>
    <w:rsid w:val="006F14DA"/>
    <w:rsid w:val="006F2755"/>
    <w:rsid w:val="006F3B90"/>
    <w:rsid w:val="00707F6C"/>
    <w:rsid w:val="007141CC"/>
    <w:rsid w:val="007203AD"/>
    <w:rsid w:val="007230A3"/>
    <w:rsid w:val="00723FB6"/>
    <w:rsid w:val="00741548"/>
    <w:rsid w:val="00744B43"/>
    <w:rsid w:val="00746D08"/>
    <w:rsid w:val="007530C1"/>
    <w:rsid w:val="0075385E"/>
    <w:rsid w:val="00772082"/>
    <w:rsid w:val="00782867"/>
    <w:rsid w:val="00786489"/>
    <w:rsid w:val="00791C1E"/>
    <w:rsid w:val="00792C16"/>
    <w:rsid w:val="007939FF"/>
    <w:rsid w:val="007972AF"/>
    <w:rsid w:val="007A4684"/>
    <w:rsid w:val="007A469E"/>
    <w:rsid w:val="007B3041"/>
    <w:rsid w:val="007C26B2"/>
    <w:rsid w:val="007D31DE"/>
    <w:rsid w:val="007D657B"/>
    <w:rsid w:val="007F3E1B"/>
    <w:rsid w:val="00800A66"/>
    <w:rsid w:val="00803B1E"/>
    <w:rsid w:val="00804672"/>
    <w:rsid w:val="00815E59"/>
    <w:rsid w:val="00817433"/>
    <w:rsid w:val="00817C4C"/>
    <w:rsid w:val="0083304D"/>
    <w:rsid w:val="00836E69"/>
    <w:rsid w:val="008405F0"/>
    <w:rsid w:val="00853232"/>
    <w:rsid w:val="00856923"/>
    <w:rsid w:val="0086572F"/>
    <w:rsid w:val="00866797"/>
    <w:rsid w:val="008760C0"/>
    <w:rsid w:val="00890697"/>
    <w:rsid w:val="008A193E"/>
    <w:rsid w:val="008B32E0"/>
    <w:rsid w:val="008C0D27"/>
    <w:rsid w:val="008C33CA"/>
    <w:rsid w:val="008C4E2B"/>
    <w:rsid w:val="008C628E"/>
    <w:rsid w:val="008D0DF1"/>
    <w:rsid w:val="008D4FB9"/>
    <w:rsid w:val="008D623C"/>
    <w:rsid w:val="008E0BFA"/>
    <w:rsid w:val="008E7782"/>
    <w:rsid w:val="008F1C48"/>
    <w:rsid w:val="008F2577"/>
    <w:rsid w:val="0090028D"/>
    <w:rsid w:val="00904ADB"/>
    <w:rsid w:val="00912974"/>
    <w:rsid w:val="009238BB"/>
    <w:rsid w:val="0092742B"/>
    <w:rsid w:val="009326ED"/>
    <w:rsid w:val="00932B56"/>
    <w:rsid w:val="0093490E"/>
    <w:rsid w:val="0093579C"/>
    <w:rsid w:val="00935C59"/>
    <w:rsid w:val="00941B9F"/>
    <w:rsid w:val="009502F6"/>
    <w:rsid w:val="00953CFE"/>
    <w:rsid w:val="00953D9D"/>
    <w:rsid w:val="00954548"/>
    <w:rsid w:val="00957EC3"/>
    <w:rsid w:val="00961279"/>
    <w:rsid w:val="009615DA"/>
    <w:rsid w:val="00961BDD"/>
    <w:rsid w:val="00971DBD"/>
    <w:rsid w:val="00974231"/>
    <w:rsid w:val="00975361"/>
    <w:rsid w:val="009778F8"/>
    <w:rsid w:val="00980DE5"/>
    <w:rsid w:val="009A3411"/>
    <w:rsid w:val="009B2A4C"/>
    <w:rsid w:val="009B2EC0"/>
    <w:rsid w:val="009E5CCD"/>
    <w:rsid w:val="009E62DC"/>
    <w:rsid w:val="009F267F"/>
    <w:rsid w:val="00A01B06"/>
    <w:rsid w:val="00A01CE5"/>
    <w:rsid w:val="00A05ACC"/>
    <w:rsid w:val="00A07CCC"/>
    <w:rsid w:val="00A1279C"/>
    <w:rsid w:val="00A267C8"/>
    <w:rsid w:val="00A30EE9"/>
    <w:rsid w:val="00A34D53"/>
    <w:rsid w:val="00A35783"/>
    <w:rsid w:val="00A4507E"/>
    <w:rsid w:val="00A46D47"/>
    <w:rsid w:val="00A63718"/>
    <w:rsid w:val="00A638B6"/>
    <w:rsid w:val="00A70416"/>
    <w:rsid w:val="00A77180"/>
    <w:rsid w:val="00A77E78"/>
    <w:rsid w:val="00A828DE"/>
    <w:rsid w:val="00A8319E"/>
    <w:rsid w:val="00A84C6A"/>
    <w:rsid w:val="00A8549B"/>
    <w:rsid w:val="00A9226F"/>
    <w:rsid w:val="00A95A8C"/>
    <w:rsid w:val="00AA4BAA"/>
    <w:rsid w:val="00AC41FB"/>
    <w:rsid w:val="00AC5236"/>
    <w:rsid w:val="00AC74DA"/>
    <w:rsid w:val="00AD647A"/>
    <w:rsid w:val="00AE26BD"/>
    <w:rsid w:val="00AE486A"/>
    <w:rsid w:val="00AE4B9B"/>
    <w:rsid w:val="00AE6E67"/>
    <w:rsid w:val="00AF3A1F"/>
    <w:rsid w:val="00B0331F"/>
    <w:rsid w:val="00B06D44"/>
    <w:rsid w:val="00B07E50"/>
    <w:rsid w:val="00B11DD5"/>
    <w:rsid w:val="00B174F0"/>
    <w:rsid w:val="00B20F88"/>
    <w:rsid w:val="00B50052"/>
    <w:rsid w:val="00B500C4"/>
    <w:rsid w:val="00B5110B"/>
    <w:rsid w:val="00B710E8"/>
    <w:rsid w:val="00B71F66"/>
    <w:rsid w:val="00B8416A"/>
    <w:rsid w:val="00BA3995"/>
    <w:rsid w:val="00BA4751"/>
    <w:rsid w:val="00BA53D8"/>
    <w:rsid w:val="00BA5D87"/>
    <w:rsid w:val="00BB28FA"/>
    <w:rsid w:val="00BC2F45"/>
    <w:rsid w:val="00BC30D4"/>
    <w:rsid w:val="00BD2F36"/>
    <w:rsid w:val="00BF4D84"/>
    <w:rsid w:val="00BF516D"/>
    <w:rsid w:val="00C045E9"/>
    <w:rsid w:val="00C11930"/>
    <w:rsid w:val="00C122B4"/>
    <w:rsid w:val="00C20B76"/>
    <w:rsid w:val="00C3504A"/>
    <w:rsid w:val="00C40C11"/>
    <w:rsid w:val="00C5463E"/>
    <w:rsid w:val="00C55C8C"/>
    <w:rsid w:val="00C609FF"/>
    <w:rsid w:val="00C623CE"/>
    <w:rsid w:val="00C8251C"/>
    <w:rsid w:val="00CA5EAE"/>
    <w:rsid w:val="00CB113D"/>
    <w:rsid w:val="00CB22C2"/>
    <w:rsid w:val="00CB285D"/>
    <w:rsid w:val="00CB4983"/>
    <w:rsid w:val="00CC16D8"/>
    <w:rsid w:val="00CC20D9"/>
    <w:rsid w:val="00CC2F32"/>
    <w:rsid w:val="00CC4969"/>
    <w:rsid w:val="00CD5D8C"/>
    <w:rsid w:val="00CE05EF"/>
    <w:rsid w:val="00CE2483"/>
    <w:rsid w:val="00D00D92"/>
    <w:rsid w:val="00D13706"/>
    <w:rsid w:val="00D2208B"/>
    <w:rsid w:val="00D27645"/>
    <w:rsid w:val="00D34946"/>
    <w:rsid w:val="00D34B0C"/>
    <w:rsid w:val="00D411C5"/>
    <w:rsid w:val="00D4214E"/>
    <w:rsid w:val="00D42E89"/>
    <w:rsid w:val="00D55383"/>
    <w:rsid w:val="00D70588"/>
    <w:rsid w:val="00D76293"/>
    <w:rsid w:val="00D97E79"/>
    <w:rsid w:val="00DA04A3"/>
    <w:rsid w:val="00DA6607"/>
    <w:rsid w:val="00DB606A"/>
    <w:rsid w:val="00DC3B8F"/>
    <w:rsid w:val="00DD0FD9"/>
    <w:rsid w:val="00DD2381"/>
    <w:rsid w:val="00DD5783"/>
    <w:rsid w:val="00DD6A27"/>
    <w:rsid w:val="00DE5FBC"/>
    <w:rsid w:val="00DE6838"/>
    <w:rsid w:val="00DF6C52"/>
    <w:rsid w:val="00DF7155"/>
    <w:rsid w:val="00E00C3C"/>
    <w:rsid w:val="00E0294C"/>
    <w:rsid w:val="00E06356"/>
    <w:rsid w:val="00E2073E"/>
    <w:rsid w:val="00E25761"/>
    <w:rsid w:val="00E265B7"/>
    <w:rsid w:val="00E44D20"/>
    <w:rsid w:val="00E47EDF"/>
    <w:rsid w:val="00E62070"/>
    <w:rsid w:val="00E634AB"/>
    <w:rsid w:val="00E7252B"/>
    <w:rsid w:val="00E76A84"/>
    <w:rsid w:val="00E835A8"/>
    <w:rsid w:val="00E84871"/>
    <w:rsid w:val="00E9407C"/>
    <w:rsid w:val="00EA7BE1"/>
    <w:rsid w:val="00EC7B09"/>
    <w:rsid w:val="00ED3679"/>
    <w:rsid w:val="00EE1B24"/>
    <w:rsid w:val="00EE4CA5"/>
    <w:rsid w:val="00EF12C5"/>
    <w:rsid w:val="00EF2D66"/>
    <w:rsid w:val="00F0175E"/>
    <w:rsid w:val="00F461FC"/>
    <w:rsid w:val="00F518C3"/>
    <w:rsid w:val="00F55A94"/>
    <w:rsid w:val="00F639B4"/>
    <w:rsid w:val="00F67570"/>
    <w:rsid w:val="00F76AB0"/>
    <w:rsid w:val="00F83B81"/>
    <w:rsid w:val="00F92E8E"/>
    <w:rsid w:val="00FA33A7"/>
    <w:rsid w:val="00FB4102"/>
    <w:rsid w:val="00FC2E00"/>
    <w:rsid w:val="00FC5E58"/>
    <w:rsid w:val="00FD222D"/>
    <w:rsid w:val="00FF033E"/>
    <w:rsid w:val="00FF19FF"/>
    <w:rsid w:val="00FF65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D657B"/>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D657B"/>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7D657B"/>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D657B"/>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D657B"/>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7D657B"/>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844916">
      <w:bodyDiv w:val="1"/>
      <w:marLeft w:val="0"/>
      <w:marRight w:val="0"/>
      <w:marTop w:val="0"/>
      <w:marBottom w:val="0"/>
      <w:divBdr>
        <w:top w:val="none" w:sz="0" w:space="0" w:color="auto"/>
        <w:left w:val="none" w:sz="0" w:space="0" w:color="auto"/>
        <w:bottom w:val="none" w:sz="0" w:space="0" w:color="auto"/>
        <w:right w:val="none" w:sz="0" w:space="0" w:color="auto"/>
      </w:divBdr>
      <w:divsChild>
        <w:div w:id="950018260">
          <w:marLeft w:val="0"/>
          <w:marRight w:val="0"/>
          <w:marTop w:val="0"/>
          <w:marBottom w:val="300"/>
          <w:divBdr>
            <w:top w:val="none" w:sz="0" w:space="0" w:color="auto"/>
            <w:left w:val="single" w:sz="36" w:space="15" w:color="DEDFE0"/>
            <w:bottom w:val="none" w:sz="0" w:space="0" w:color="auto"/>
            <w:right w:val="none" w:sz="0" w:space="0" w:color="auto"/>
          </w:divBdr>
          <w:divsChild>
            <w:div w:id="39501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744</Words>
  <Characters>4241</Characters>
  <Application>Microsoft Office Word</Application>
  <DocSecurity>0</DocSecurity>
  <Lines>35</Lines>
  <Paragraphs>9</Paragraphs>
  <ScaleCrop>false</ScaleCrop>
  <Company>Microsoft</Company>
  <LinksUpToDate>false</LinksUpToDate>
  <CharactersWithSpaces>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Netgear</dc:creator>
  <cp:lastModifiedBy>Netgear</cp:lastModifiedBy>
  <cp:revision>1</cp:revision>
  <dcterms:created xsi:type="dcterms:W3CDTF">2019-02-16T10:00:00Z</dcterms:created>
  <dcterms:modified xsi:type="dcterms:W3CDTF">2019-02-16T10:00:00Z</dcterms:modified>
</cp:coreProperties>
</file>